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3E22032E" w:rsidR="00D31756" w:rsidRPr="006824CD" w:rsidRDefault="00305F3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Czernica</w:t>
      </w:r>
    </w:p>
    <w:p w14:paraId="25CC544F" w14:textId="69790226" w:rsidR="00D31756" w:rsidRDefault="00305F30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Gminny </w:t>
      </w:r>
      <w:r w:rsidR="00D31756"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6D37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6F736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7C55E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B29C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F955E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61EB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9FC2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16B1A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3238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DD5B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939F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780B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67C4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F73E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626C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74A1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56BE62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0D44060" w14:textId="77777777" w:rsidR="00305F30" w:rsidRDefault="00305F30" w:rsidP="00305F30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633C9E98" w14:textId="67D77E05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305F30">
        <w:rPr>
          <w:rFonts w:ascii="Times New Roman" w:eastAsia="Times New Roman" w:hAnsi="Times New Roman"/>
        </w:rPr>
        <w:t>……………………………………………………………………………………………..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A782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8F1A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B9B0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DBAC2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F989F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DA09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2BB8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EC62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3B26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D7F61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0900E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4FC6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9404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5D90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9D51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0D3F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AAC4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7682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3364A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52A3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8BD7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3341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82A7C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222A9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F280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CEE8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308C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BAC5D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7DBF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6CE1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E5303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1C65A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0CB4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A55A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7EA3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4135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E56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A66E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1BE7A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F2B94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F64C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4E8C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7482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4C1B9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BD5D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9C53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085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9D99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D8EA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7AED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BC19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BBAD8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D14B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75E75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223E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1838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44CF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24BE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0391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9C9E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FB0B5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14D7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7996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E37F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4AEA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6414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32F2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D7B3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7A23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4663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1361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0321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2ECE7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7072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B5B5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E82D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809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C5B20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B07D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2179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0193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631F5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83D1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8250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67F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1A0F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EAF46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F915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6B7AD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6B592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3526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7E99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2849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EDE5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801C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8463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9AF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11F2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C945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FA21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BD8C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36FE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543A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9D3B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B508B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7153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962B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A6D5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E6182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4417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C5B0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4D9C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07CD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C00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77C3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50CB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C67C8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FB85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F08B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8BED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6F1E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E5D41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567A7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D6B6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87E6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1006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6A73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5CB1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B2C19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1AB4E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CB2A2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2BE5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EB5E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52C09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49FA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10B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E6D0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032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A334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4F04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8DA396B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56D98EDE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734AC20C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160339AD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14C86A4E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67A2FE9C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730EA36D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13A07700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0E01EBC8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7ABF14A5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6E58ECC1" w14:textId="77777777" w:rsidR="00C83EBE" w:rsidRPr="00507052" w:rsidRDefault="00C83EBE" w:rsidP="00C83EBE">
      <w:pPr>
        <w:rPr>
          <w:sz w:val="22"/>
          <w:szCs w:val="22"/>
        </w:rPr>
      </w:pPr>
    </w:p>
    <w:p w14:paraId="647FACE2" w14:textId="77777777" w:rsidR="00C83EBE" w:rsidRDefault="00C83EBE" w:rsidP="00C83E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07052">
        <w:rPr>
          <w:rFonts w:ascii="Verdana" w:hAnsi="Verdana"/>
          <w:b/>
          <w:sz w:val="22"/>
          <w:szCs w:val="22"/>
        </w:rPr>
        <w:t>Informacja o przetwarzaniu danych osobowych</w:t>
      </w:r>
    </w:p>
    <w:p w14:paraId="11185536" w14:textId="77777777" w:rsidR="00C83EBE" w:rsidRPr="00507052" w:rsidRDefault="00C83EBE" w:rsidP="00C83EBE">
      <w:pPr>
        <w:jc w:val="center"/>
        <w:rPr>
          <w:b/>
          <w:bCs/>
        </w:rPr>
      </w:pPr>
      <w:r w:rsidRPr="00507052">
        <w:rPr>
          <w:b/>
          <w:bCs/>
        </w:rPr>
        <w:t>ŻĄDANIE WYDANIA ZAŚWIADCZENIA O WYSOKOŚCI PRZECIĘTNEGO MIESIĘCZNEGO DOCHODU PRZYPADAJĄCEGO NA JEDNEGO CZŁONKA GOSPODARSTWA DOMOWEGO</w:t>
      </w:r>
    </w:p>
    <w:p w14:paraId="6D89BCCD" w14:textId="77777777" w:rsidR="00C83EBE" w:rsidRDefault="00C83EBE" w:rsidP="00C83EBE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6095"/>
      </w:tblGrid>
      <w:tr w:rsidR="00C83EBE" w:rsidRPr="00501BA5" w14:paraId="75597B77" w14:textId="77777777" w:rsidTr="00295180">
        <w:trPr>
          <w:trHeight w:val="1124"/>
        </w:trPr>
        <w:tc>
          <w:tcPr>
            <w:tcW w:w="426" w:type="dxa"/>
            <w:shd w:val="clear" w:color="auto" w:fill="auto"/>
          </w:tcPr>
          <w:p w14:paraId="581CE98D" w14:textId="77777777" w:rsidR="00C83EBE" w:rsidRPr="00650098" w:rsidRDefault="00C83EBE" w:rsidP="00295180">
            <w:pPr>
              <w:pStyle w:val="Akapitzlist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838A169" w14:textId="77777777" w:rsidR="00C83EBE" w:rsidRPr="00650098" w:rsidRDefault="00C83EBE" w:rsidP="00295180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650098">
              <w:rPr>
                <w:rFonts w:ascii="Verdana" w:hAnsi="Verdana"/>
                <w:color w:val="000000"/>
                <w:shd w:val="clear" w:color="auto" w:fill="FFFFFF"/>
              </w:rPr>
              <w:t>tożsamość i dane kontaktowe administratora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51528" w14:textId="53FC4287" w:rsidR="00C83EBE" w:rsidRPr="00650098" w:rsidRDefault="00C83EBE" w:rsidP="00295180">
            <w:pPr>
              <w:jc w:val="both"/>
              <w:rPr>
                <w:rFonts w:ascii="Verdana" w:hAnsi="Verdana"/>
                <w:color w:val="000000"/>
              </w:rPr>
            </w:pPr>
            <w:r w:rsidRPr="00650098">
              <w:rPr>
                <w:rFonts w:ascii="Verdana" w:hAnsi="Verdana"/>
                <w:color w:val="000000"/>
              </w:rPr>
              <w:t xml:space="preserve">Administratorem Pani/Pana danych osobowych jest </w:t>
            </w:r>
            <w:r>
              <w:rPr>
                <w:rFonts w:ascii="Verdana" w:hAnsi="Verdana"/>
                <w:b/>
                <w:bCs/>
                <w:color w:val="000000"/>
              </w:rPr>
              <w:t>Gminn</w:t>
            </w:r>
            <w:r w:rsidR="00817C76">
              <w:rPr>
                <w:rFonts w:ascii="Verdana" w:hAnsi="Verdana"/>
                <w:b/>
                <w:bCs/>
                <w:color w:val="000000"/>
              </w:rPr>
              <w:t>y</w:t>
            </w:r>
            <w:r w:rsidRPr="00650098">
              <w:rPr>
                <w:rFonts w:ascii="Verdana" w:hAnsi="Verdana"/>
                <w:b/>
                <w:bCs/>
                <w:color w:val="000000"/>
              </w:rPr>
              <w:t xml:space="preserve"> Ośrod</w:t>
            </w:r>
            <w:r w:rsidR="00817C76">
              <w:rPr>
                <w:rFonts w:ascii="Verdana" w:hAnsi="Verdana"/>
                <w:b/>
                <w:bCs/>
                <w:color w:val="000000"/>
              </w:rPr>
              <w:t>ek</w:t>
            </w:r>
            <w:r w:rsidRPr="00650098">
              <w:rPr>
                <w:rFonts w:ascii="Verdana" w:hAnsi="Verdana"/>
                <w:b/>
                <w:bCs/>
                <w:color w:val="000000"/>
              </w:rPr>
              <w:t xml:space="preserve"> Pomocy Społecznej</w:t>
            </w:r>
            <w:r w:rsidRPr="00650098">
              <w:rPr>
                <w:rFonts w:ascii="Verdana" w:hAnsi="Verdana"/>
                <w:i/>
                <w:color w:val="000000"/>
              </w:rPr>
              <w:t xml:space="preserve"> </w:t>
            </w:r>
            <w:r w:rsidRPr="00650098">
              <w:rPr>
                <w:rFonts w:ascii="Verdana" w:hAnsi="Verdana"/>
                <w:color w:val="000000"/>
              </w:rPr>
              <w:t>z siedzibą w</w:t>
            </w:r>
            <w:r>
              <w:rPr>
                <w:rFonts w:ascii="Verdana" w:hAnsi="Verdana"/>
                <w:color w:val="000000"/>
              </w:rPr>
              <w:t xml:space="preserve">  Czernicy </w:t>
            </w:r>
            <w:r w:rsidRPr="00650098">
              <w:rPr>
                <w:rFonts w:ascii="Verdana" w:hAnsi="Verdana"/>
                <w:color w:val="000000"/>
              </w:rPr>
              <w:t>(5</w:t>
            </w:r>
            <w:r>
              <w:rPr>
                <w:rFonts w:ascii="Verdana" w:hAnsi="Verdana"/>
                <w:color w:val="000000"/>
              </w:rPr>
              <w:t>5</w:t>
            </w:r>
            <w:r w:rsidRPr="00650098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</w:rPr>
              <w:t>003</w:t>
            </w:r>
            <w:r w:rsidRPr="00650098">
              <w:rPr>
                <w:rFonts w:ascii="Verdana" w:hAnsi="Verdana"/>
                <w:color w:val="000000"/>
              </w:rPr>
              <w:t xml:space="preserve">) </w:t>
            </w:r>
            <w:r>
              <w:rPr>
                <w:rFonts w:ascii="Verdana" w:hAnsi="Verdana"/>
                <w:color w:val="000000"/>
              </w:rPr>
              <w:t>ul. Wrocławska 78.</w:t>
            </w:r>
          </w:p>
        </w:tc>
      </w:tr>
      <w:tr w:rsidR="00C83EBE" w:rsidRPr="00501BA5" w14:paraId="47BA005F" w14:textId="77777777" w:rsidTr="00295180">
        <w:trPr>
          <w:trHeight w:val="1200"/>
        </w:trPr>
        <w:tc>
          <w:tcPr>
            <w:tcW w:w="426" w:type="dxa"/>
            <w:shd w:val="clear" w:color="auto" w:fill="auto"/>
          </w:tcPr>
          <w:p w14:paraId="04E27F91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044908E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dane kontaktowe inspektora ochrony danych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A57DF" w14:textId="07B7A682" w:rsidR="00C83EBE" w:rsidRPr="00817C76" w:rsidRDefault="00817C76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7C76">
              <w:rPr>
                <w:rFonts w:ascii="Verdana" w:hAnsi="Verdana"/>
                <w:color w:val="00000A"/>
                <w:sz w:val="20"/>
                <w:szCs w:val="20"/>
              </w:rPr>
              <w:t xml:space="preserve">Administrator powołał Inspektora Ochrony Danych. Dane kontaktowe Inspektora: e- </w:t>
            </w:r>
            <w:r w:rsidRPr="00817C76">
              <w:rPr>
                <w:rFonts w:ascii="Verdana" w:hAnsi="Verdana"/>
                <w:sz w:val="20"/>
                <w:szCs w:val="20"/>
              </w:rPr>
              <w:t xml:space="preserve">mail: </w:t>
            </w:r>
            <w:hyperlink r:id="rId9" w:history="1">
              <w:r w:rsidRPr="00817C76">
                <w:rPr>
                  <w:rStyle w:val="Hipercze"/>
                  <w:rFonts w:ascii="Verdana" w:hAnsi="Verdana"/>
                  <w:sz w:val="20"/>
                  <w:szCs w:val="20"/>
                </w:rPr>
                <w:t>biuro@abi-kancelaria.pl</w:t>
              </w:r>
            </w:hyperlink>
          </w:p>
        </w:tc>
      </w:tr>
      <w:tr w:rsidR="00C83EBE" w:rsidRPr="00501BA5" w14:paraId="064E0AC1" w14:textId="77777777" w:rsidTr="00295180">
        <w:trPr>
          <w:trHeight w:val="1274"/>
        </w:trPr>
        <w:tc>
          <w:tcPr>
            <w:tcW w:w="426" w:type="dxa"/>
            <w:shd w:val="clear" w:color="auto" w:fill="auto"/>
          </w:tcPr>
          <w:p w14:paraId="45AD1620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C36ACC2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cele przetwarzania danych osobowych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E4DDD" w14:textId="77777777" w:rsidR="00C83EBE" w:rsidRPr="00650098" w:rsidRDefault="00C83EBE" w:rsidP="00295180">
            <w:pPr>
              <w:jc w:val="both"/>
              <w:rPr>
                <w:rFonts w:ascii="Verdana" w:hAnsi="Verdana"/>
              </w:rPr>
            </w:pPr>
            <w:r w:rsidRPr="00650098">
              <w:rPr>
                <w:rFonts w:ascii="Verdana" w:hAnsi="Verdana"/>
              </w:rPr>
              <w:t>Celem przetwarzania Pani/Pana danych osobowych jest</w:t>
            </w:r>
            <w:r w:rsidRPr="00650098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prowadzenie postępowania, </w:t>
            </w:r>
            <w:r w:rsidRPr="00F03349">
              <w:rPr>
                <w:rFonts w:ascii="Verdana" w:hAnsi="Verdana"/>
                <w:b/>
                <w:bCs/>
              </w:rPr>
              <w:t>wydanie zaświadcze</w:t>
            </w:r>
            <w:r>
              <w:rPr>
                <w:rFonts w:ascii="Verdana" w:hAnsi="Verdana"/>
                <w:b/>
                <w:bCs/>
              </w:rPr>
              <w:t>nia</w:t>
            </w:r>
            <w:r w:rsidRPr="00F03349">
              <w:rPr>
                <w:rFonts w:ascii="Verdana" w:hAnsi="Verdana"/>
                <w:b/>
                <w:bCs/>
              </w:rPr>
              <w:t xml:space="preserve"> o wysokości przeciętnego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F03349">
              <w:rPr>
                <w:rFonts w:ascii="Verdana" w:hAnsi="Verdana"/>
                <w:b/>
                <w:bCs/>
              </w:rPr>
              <w:t>miesięcznego dochodu</w:t>
            </w:r>
            <w:r>
              <w:rPr>
                <w:rFonts w:ascii="Verdana" w:hAnsi="Verdana"/>
                <w:b/>
                <w:bCs/>
              </w:rPr>
              <w:t xml:space="preserve"> lub innego rozstrzygnięcia w sprawie</w:t>
            </w:r>
            <w:r w:rsidRPr="00F03349">
              <w:rPr>
                <w:rFonts w:ascii="Verdana" w:hAnsi="Verdana"/>
                <w:b/>
                <w:bCs/>
              </w:rPr>
              <w:t>, zarchiwizowanie sprawy</w:t>
            </w:r>
            <w:r>
              <w:rPr>
                <w:rFonts w:ascii="Verdana" w:hAnsi="Verdana"/>
                <w:b/>
                <w:bCs/>
              </w:rPr>
              <w:t>,</w:t>
            </w:r>
            <w:r w:rsidRPr="00F03349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</w:t>
            </w:r>
            <w:r w:rsidRPr="00F03349">
              <w:rPr>
                <w:rFonts w:ascii="Verdana" w:hAnsi="Verdana"/>
                <w:b/>
                <w:bCs/>
              </w:rPr>
              <w:t>przekazanie dokumentów sprawy do archiwum</w:t>
            </w:r>
            <w:r>
              <w:rPr>
                <w:rFonts w:ascii="Verdana" w:hAnsi="Verdana"/>
                <w:b/>
                <w:bCs/>
              </w:rPr>
              <w:t xml:space="preserve">). </w:t>
            </w:r>
          </w:p>
        </w:tc>
      </w:tr>
      <w:tr w:rsidR="00C83EBE" w:rsidRPr="00501BA5" w14:paraId="6AF9D06D" w14:textId="77777777" w:rsidTr="00295180">
        <w:trPr>
          <w:trHeight w:val="3147"/>
        </w:trPr>
        <w:tc>
          <w:tcPr>
            <w:tcW w:w="426" w:type="dxa"/>
            <w:shd w:val="clear" w:color="auto" w:fill="auto"/>
          </w:tcPr>
          <w:p w14:paraId="7AFF3E24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CFFD57A" w14:textId="77777777" w:rsidR="00C83EBE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podstawy prawne przetwarzania</w:t>
            </w:r>
          </w:p>
          <w:p w14:paraId="6DAD8076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61239" w14:textId="77777777" w:rsidR="00C83EBE" w:rsidRPr="00650098" w:rsidRDefault="00C83EBE" w:rsidP="00295180">
            <w:pPr>
              <w:jc w:val="both"/>
              <w:rPr>
                <w:rFonts w:ascii="Verdana" w:hAnsi="Verdana"/>
                <w:bCs/>
              </w:rPr>
            </w:pPr>
            <w:r w:rsidRPr="00650098">
              <w:rPr>
                <w:rFonts w:ascii="Verdana" w:hAnsi="Verdana"/>
              </w:rPr>
              <w:t xml:space="preserve">Podstawą prawną przetwarzania </w:t>
            </w:r>
            <w:r w:rsidRPr="00650098">
              <w:rPr>
                <w:rFonts w:ascii="Verdana" w:hAnsi="Verdana"/>
                <w:color w:val="000000"/>
              </w:rPr>
              <w:t xml:space="preserve">Pani/Pana </w:t>
            </w:r>
            <w:r w:rsidRPr="00650098">
              <w:rPr>
                <w:rFonts w:ascii="Verdana" w:hAnsi="Verdana"/>
              </w:rPr>
              <w:t xml:space="preserve">danych osobowych jest art. 6 ust.1 lit c </w:t>
            </w:r>
            <w:r w:rsidRPr="00650098">
              <w:rPr>
                <w:rFonts w:ascii="Verdana" w:hAnsi="Verdana"/>
                <w:bCs/>
              </w:rPr>
              <w:t xml:space="preserve">rozporządzenia Parlamentu Europejskiego i Rady (UE) 2016/679 </w:t>
            </w:r>
            <w:r>
              <w:rPr>
                <w:rFonts w:ascii="Verdana" w:hAnsi="Verdana"/>
                <w:bCs/>
              </w:rPr>
              <w:br/>
            </w:r>
            <w:r w:rsidRPr="00650098">
              <w:rPr>
                <w:rFonts w:ascii="Verdana" w:hAnsi="Verdana"/>
                <w:bCs/>
              </w:rPr>
              <w:t xml:space="preserve">z 27.4.2016r. w sprawie ochrony osób fizycznych </w:t>
            </w:r>
            <w:r>
              <w:rPr>
                <w:rFonts w:ascii="Verdana" w:hAnsi="Verdana"/>
                <w:bCs/>
              </w:rPr>
              <w:br/>
            </w:r>
            <w:r w:rsidRPr="00650098">
              <w:rPr>
                <w:rFonts w:ascii="Verdana" w:hAnsi="Verdana"/>
                <w:bCs/>
              </w:rPr>
              <w:t xml:space="preserve">w związku z przetwarzaniem danych osobowych </w:t>
            </w:r>
            <w:r>
              <w:rPr>
                <w:rFonts w:ascii="Verdana" w:hAnsi="Verdana"/>
                <w:bCs/>
              </w:rPr>
              <w:br/>
            </w:r>
            <w:r w:rsidRPr="00650098">
              <w:rPr>
                <w:rFonts w:ascii="Verdana" w:hAnsi="Verdana"/>
                <w:bCs/>
              </w:rPr>
              <w:t xml:space="preserve">i w sprawie swobodnego przepływu takich danych oraz uchylenia dyrektywy 95/46/WE (ogólne rozporządzenie </w:t>
            </w:r>
            <w:r>
              <w:rPr>
                <w:rFonts w:ascii="Verdana" w:hAnsi="Verdana"/>
                <w:bCs/>
              </w:rPr>
              <w:br/>
            </w:r>
            <w:r w:rsidRPr="00650098">
              <w:rPr>
                <w:rFonts w:ascii="Verdana" w:hAnsi="Verdana"/>
                <w:bCs/>
              </w:rPr>
              <w:t xml:space="preserve">o ochronie danych) (tj. </w:t>
            </w:r>
            <w:r w:rsidRPr="00650098">
              <w:rPr>
                <w:rFonts w:ascii="Verdana" w:hAnsi="Verdana"/>
                <w:b/>
                <w:bCs/>
              </w:rPr>
              <w:t>przetwarzanie danych osobowych jest niezbędne dla wypełnienia prawnego obowiązku ciążącego na administratorze</w:t>
            </w:r>
            <w:r w:rsidRPr="00650098">
              <w:rPr>
                <w:rFonts w:ascii="Verdana" w:hAnsi="Verdana"/>
                <w:bCs/>
              </w:rPr>
              <w:t>), w związku z obowiązkami prawnymi określonymi w prawie krajowym:</w:t>
            </w:r>
          </w:p>
          <w:p w14:paraId="3395E927" w14:textId="77777777" w:rsidR="00C83EBE" w:rsidRPr="00A02D3E" w:rsidRDefault="00C83EBE" w:rsidP="00C83EBE">
            <w:pPr>
              <w:numPr>
                <w:ilvl w:val="0"/>
                <w:numId w:val="36"/>
              </w:numPr>
              <w:ind w:left="200" w:hanging="265"/>
              <w:jc w:val="both"/>
              <w:rPr>
                <w:rFonts w:ascii="Verdana" w:hAnsi="Verdana"/>
              </w:rPr>
            </w:pPr>
            <w:r w:rsidRPr="00F03349">
              <w:rPr>
                <w:rFonts w:ascii="Verdana" w:hAnsi="Verdana"/>
                <w:color w:val="000000"/>
              </w:rPr>
              <w:t>ustawy z dnia 27 kwietnia 2001 r. Prawo ochrony środowiska</w:t>
            </w:r>
            <w:r>
              <w:rPr>
                <w:rFonts w:ascii="Verdana" w:hAnsi="Verdana"/>
                <w:color w:val="000000"/>
              </w:rPr>
              <w:t>;</w:t>
            </w:r>
          </w:p>
          <w:p w14:paraId="191E4BD8" w14:textId="77777777" w:rsidR="00C83EBE" w:rsidRPr="00A02D3E" w:rsidRDefault="00C83EBE" w:rsidP="00C83EBE">
            <w:pPr>
              <w:pStyle w:val="Akapitzlist"/>
              <w:numPr>
                <w:ilvl w:val="0"/>
                <w:numId w:val="36"/>
              </w:numPr>
              <w:ind w:left="200" w:hanging="265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r</w:t>
            </w:r>
            <w:r w:rsidRPr="00A02D3E">
              <w:rPr>
                <w:rFonts w:ascii="Verdana" w:hAnsi="Verdana"/>
                <w:color w:val="000000"/>
              </w:rPr>
              <w:t xml:space="preserve">ozporządzenia Ministra Klimatu z dnia 2 października 2020 r. </w:t>
            </w:r>
            <w:r>
              <w:rPr>
                <w:rFonts w:ascii="Verdana" w:hAnsi="Verdana"/>
                <w:color w:val="000000"/>
              </w:rPr>
              <w:t xml:space="preserve">w sprawie określenia wzoru żądania wydania zaświadczenia o  wysokości przeciętnego miesięcznego dochodu jednego członka gospodarstwa domowego osoby fizycznej oraz wzoru tego zaświadczenia; </w:t>
            </w:r>
          </w:p>
          <w:p w14:paraId="3A506CAB" w14:textId="77777777" w:rsidR="00C83EBE" w:rsidRPr="00A02D3E" w:rsidRDefault="00C83EBE" w:rsidP="00C83EBE">
            <w:pPr>
              <w:pStyle w:val="Akapitzlist"/>
              <w:numPr>
                <w:ilvl w:val="0"/>
                <w:numId w:val="36"/>
              </w:numPr>
              <w:ind w:left="200" w:hanging="265"/>
              <w:jc w:val="both"/>
              <w:textAlignment w:val="baseline"/>
              <w:rPr>
                <w:rFonts w:ascii="Verdana" w:hAnsi="Verdana"/>
              </w:rPr>
            </w:pPr>
            <w:r w:rsidRPr="00A02D3E">
              <w:rPr>
                <w:rFonts w:ascii="Verdana" w:hAnsi="Verdana"/>
                <w:color w:val="000000"/>
              </w:rPr>
              <w:t>ustaw</w:t>
            </w:r>
            <w:r>
              <w:rPr>
                <w:rFonts w:ascii="Verdana" w:hAnsi="Verdana"/>
                <w:color w:val="000000"/>
              </w:rPr>
              <w:t>y</w:t>
            </w:r>
            <w:r w:rsidRPr="00A02D3E">
              <w:rPr>
                <w:rFonts w:ascii="Verdana" w:hAnsi="Verdana"/>
                <w:color w:val="000000"/>
              </w:rPr>
              <w:t xml:space="preserve"> </w:t>
            </w:r>
            <w:r w:rsidRPr="00A02D3E">
              <w:rPr>
                <w:rFonts w:ascii="Verdana" w:hAnsi="Verdana"/>
              </w:rPr>
              <w:t>z dnia 14 czerwca 1960 r. Kodeks postępowania administracyjnego</w:t>
            </w:r>
            <w:r>
              <w:rPr>
                <w:rFonts w:ascii="Verdana" w:hAnsi="Verdana"/>
              </w:rPr>
              <w:t>;</w:t>
            </w:r>
            <w:r w:rsidRPr="00A02D3E">
              <w:rPr>
                <w:rFonts w:ascii="Verdana" w:hAnsi="Verdana"/>
              </w:rPr>
              <w:t xml:space="preserve"> </w:t>
            </w:r>
          </w:p>
          <w:p w14:paraId="3A65B5BC" w14:textId="77777777" w:rsidR="00C83EBE" w:rsidRPr="00650098" w:rsidRDefault="00C83EBE" w:rsidP="00C83EBE">
            <w:pPr>
              <w:pStyle w:val="Akapitzlist"/>
              <w:numPr>
                <w:ilvl w:val="0"/>
                <w:numId w:val="36"/>
              </w:numPr>
              <w:ind w:left="200" w:hanging="265"/>
              <w:jc w:val="both"/>
              <w:rPr>
                <w:rFonts w:ascii="Verdana" w:hAnsi="Verdana"/>
              </w:rPr>
            </w:pPr>
            <w:r w:rsidRPr="00650098">
              <w:rPr>
                <w:rFonts w:ascii="Verdana" w:hAnsi="Verdana"/>
                <w:color w:val="000000"/>
              </w:rPr>
              <w:t>ustaw</w:t>
            </w:r>
            <w:r>
              <w:rPr>
                <w:rFonts w:ascii="Verdana" w:hAnsi="Verdana"/>
                <w:color w:val="000000"/>
              </w:rPr>
              <w:t>y</w:t>
            </w:r>
            <w:r w:rsidRPr="00650098">
              <w:rPr>
                <w:rFonts w:ascii="Verdana" w:hAnsi="Verdana"/>
                <w:color w:val="000000"/>
              </w:rPr>
              <w:t xml:space="preserve"> </w:t>
            </w:r>
            <w:r w:rsidRPr="00650098">
              <w:rPr>
                <w:rFonts w:ascii="Verdana" w:hAnsi="Verdana"/>
              </w:rPr>
              <w:t>z dnia 14 lipca 1983 r. o narodowym zasobie archiwalnym i archiwach.</w:t>
            </w:r>
          </w:p>
        </w:tc>
      </w:tr>
      <w:tr w:rsidR="00C83EBE" w:rsidRPr="00501BA5" w14:paraId="45B41CCF" w14:textId="77777777" w:rsidTr="00295180">
        <w:trPr>
          <w:trHeight w:val="2007"/>
        </w:trPr>
        <w:tc>
          <w:tcPr>
            <w:tcW w:w="426" w:type="dxa"/>
            <w:shd w:val="clear" w:color="auto" w:fill="auto"/>
          </w:tcPr>
          <w:p w14:paraId="0CBDCB5B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82F08F2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informacje o odbiorcach danych osobowych lub o kategoriach odbiorców, jeżeli istnieją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7102A" w14:textId="77777777" w:rsidR="00C83EBE" w:rsidRPr="00650098" w:rsidRDefault="00C83EBE" w:rsidP="00295180">
            <w:pPr>
              <w:pStyle w:val="Domylnie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F4962">
              <w:rPr>
                <w:rFonts w:ascii="Verdana" w:hAnsi="Verdana"/>
                <w:color w:val="auto"/>
                <w:sz w:val="20"/>
                <w:szCs w:val="20"/>
              </w:rPr>
              <w:t xml:space="preserve">Pani/Pana dane będą </w:t>
            </w:r>
            <w:r w:rsidRPr="00FF4962">
              <w:rPr>
                <w:rFonts w:ascii="Verdana" w:hAnsi="Verdana"/>
                <w:sz w:val="20"/>
                <w:szCs w:val="20"/>
              </w:rPr>
              <w:t>przechowywane przez Administratora Danych przez okres niezbędny do realizacji celu dla jakiego zostały zebrane, a po tym okresie przez czas oraz w  zakresie wymaganym przez przepisy prawa.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4962">
              <w:rPr>
                <w:rFonts w:ascii="Verdana" w:hAnsi="Verdana"/>
                <w:color w:val="auto"/>
                <w:sz w:val="20"/>
                <w:szCs w:val="20"/>
              </w:rPr>
              <w:t xml:space="preserve">Odbiorcami danych osobowych będą podmioty </w:t>
            </w:r>
            <w:r w:rsidRPr="00FF4962">
              <w:rPr>
                <w:rFonts w:ascii="Verdana" w:hAnsi="Verdana"/>
                <w:sz w:val="20"/>
                <w:szCs w:val="20"/>
              </w:rPr>
              <w:t>uprawnione do uzyskania prawa do danych osobowych z mocy prawa oraz podmioty świadczące usługi dla Administratora Danych, które są niezbędne do realizacji zadania.</w:t>
            </w:r>
          </w:p>
        </w:tc>
      </w:tr>
      <w:tr w:rsidR="00C83EBE" w:rsidRPr="00501BA5" w14:paraId="674994EE" w14:textId="77777777" w:rsidTr="00295180">
        <w:tc>
          <w:tcPr>
            <w:tcW w:w="426" w:type="dxa"/>
            <w:shd w:val="clear" w:color="auto" w:fill="auto"/>
          </w:tcPr>
          <w:p w14:paraId="29C20D4A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4848C6E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okres, przez który dane osobowe będą przechowywane, a gdy nie jest to możliwe, kryteria ustalania tego okresu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C0272" w14:textId="77777777" w:rsidR="00C83EBE" w:rsidRDefault="00C83EBE" w:rsidP="0029518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 xml:space="preserve">Pani/Pana dane osobowe będą przetwarzane zgodnie </w:t>
            </w: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br/>
              <w:t>z obowiązującymi przepisami prawa, do czasu ustania celu ich przetwarzania.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33C6A8E1" w14:textId="77777777" w:rsidR="00C83EBE" w:rsidRPr="00650098" w:rsidRDefault="00C83EBE" w:rsidP="0029518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sz w:val="20"/>
                <w:szCs w:val="20"/>
              </w:rPr>
              <w:t>Okres przechowywania dokumentacji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0098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0098">
              <w:rPr>
                <w:rFonts w:ascii="Verdana" w:hAnsi="Verdana"/>
                <w:sz w:val="20"/>
                <w:szCs w:val="20"/>
              </w:rPr>
              <w:t xml:space="preserve">sprawach </w:t>
            </w:r>
            <w:r w:rsidRPr="00650098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zaświadczeń dla wnioskodawców</w:t>
            </w:r>
            <w:r w:rsidRPr="00650098">
              <w:rPr>
                <w:rFonts w:ascii="Verdana" w:hAnsi="Verdana"/>
                <w:sz w:val="20"/>
                <w:szCs w:val="20"/>
              </w:rPr>
              <w:t xml:space="preserve"> wynosi </w:t>
            </w:r>
            <w:r w:rsidRPr="0065009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65009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0098">
              <w:rPr>
                <w:rFonts w:ascii="Verdana" w:hAnsi="Verdana"/>
                <w:b/>
                <w:bCs/>
                <w:sz w:val="20"/>
                <w:szCs w:val="20"/>
              </w:rPr>
              <w:t>lat,</w:t>
            </w:r>
            <w:r w:rsidRPr="00650098">
              <w:rPr>
                <w:rFonts w:ascii="Verdana" w:hAnsi="Verdana"/>
                <w:sz w:val="20"/>
                <w:szCs w:val="20"/>
              </w:rPr>
              <w:t xml:space="preserve"> licząc od dnia 1 stycznia roku następnego od daty zakończenia sprawy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83EBE" w:rsidRPr="00501BA5" w14:paraId="51C113A6" w14:textId="77777777" w:rsidTr="00295180">
        <w:trPr>
          <w:trHeight w:val="1506"/>
        </w:trPr>
        <w:tc>
          <w:tcPr>
            <w:tcW w:w="426" w:type="dxa"/>
            <w:shd w:val="clear" w:color="auto" w:fill="auto"/>
          </w:tcPr>
          <w:p w14:paraId="0CE35C76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5EC0DC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informacje o przysługujących osobie, której dane dotyczą prawach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96EEC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sz w:val="20"/>
                <w:szCs w:val="20"/>
              </w:rPr>
              <w:t xml:space="preserve">Przysługuje Pani/Panu prawo dostępu do swoich danych oraz ich sprostowania i uzupełnienia niekompletnych danych, w przypadku ustania celu, dla którego były przetwarzane prawo do ich usunięcia lub ograniczenia przetwarzania. </w:t>
            </w:r>
          </w:p>
        </w:tc>
      </w:tr>
      <w:tr w:rsidR="00C83EBE" w:rsidRPr="00501BA5" w14:paraId="66E072FB" w14:textId="77777777" w:rsidTr="00295180">
        <w:trPr>
          <w:trHeight w:val="1198"/>
        </w:trPr>
        <w:tc>
          <w:tcPr>
            <w:tcW w:w="426" w:type="dxa"/>
            <w:shd w:val="clear" w:color="auto" w:fill="auto"/>
          </w:tcPr>
          <w:p w14:paraId="771B9ED1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9A8BE1F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informacje o prawie wniesienia skargi do organu nadzorczego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29163" w14:textId="77777777" w:rsidR="00C83EBE" w:rsidRPr="00650098" w:rsidRDefault="00C83EBE" w:rsidP="00295180">
            <w:pPr>
              <w:jc w:val="both"/>
              <w:rPr>
                <w:rFonts w:ascii="Verdana" w:hAnsi="Verdana"/>
                <w:color w:val="000000"/>
              </w:rPr>
            </w:pPr>
            <w:r w:rsidRPr="00650098">
              <w:rPr>
                <w:rFonts w:ascii="Verdana" w:hAnsi="Verdana"/>
                <w:color w:val="000000"/>
              </w:rPr>
              <w:t xml:space="preserve">Przysługuje Pani/Panu prawo do wniesienia skargi do organu nadzorczego [tj.: Prezesa Urzędu Ochrony Danych Osobowych, z siedzibą w Warszawie (00-193) przy </w:t>
            </w:r>
            <w:r>
              <w:rPr>
                <w:rFonts w:ascii="Verdana" w:hAnsi="Verdana"/>
                <w:color w:val="000000"/>
              </w:rPr>
              <w:br/>
            </w:r>
            <w:r w:rsidRPr="00650098">
              <w:rPr>
                <w:rFonts w:ascii="Verdana" w:hAnsi="Verdana"/>
                <w:color w:val="000000"/>
              </w:rPr>
              <w:t>ul. Stawki 2].</w:t>
            </w:r>
          </w:p>
        </w:tc>
      </w:tr>
      <w:tr w:rsidR="00C83EBE" w:rsidRPr="00501BA5" w14:paraId="5D8FFA19" w14:textId="77777777" w:rsidTr="00295180">
        <w:trPr>
          <w:trHeight w:val="3344"/>
        </w:trPr>
        <w:tc>
          <w:tcPr>
            <w:tcW w:w="426" w:type="dxa"/>
            <w:shd w:val="clear" w:color="auto" w:fill="auto"/>
          </w:tcPr>
          <w:p w14:paraId="4BA7F63A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59DF042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informacje,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6B7A5" w14:textId="77777777" w:rsidR="00C83EBE" w:rsidRPr="00650098" w:rsidRDefault="00C83EBE" w:rsidP="00295180">
            <w:pPr>
              <w:pStyle w:val="NormalnyWeb"/>
              <w:spacing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Podanie danych osobowych jest konieczne do</w:t>
            </w:r>
            <w:r w:rsidRPr="0065009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0098">
              <w:rPr>
                <w:rFonts w:ascii="Verdana" w:hAnsi="Verdana"/>
                <w:b/>
                <w:bCs/>
                <w:sz w:val="20"/>
                <w:szCs w:val="20"/>
              </w:rPr>
              <w:t xml:space="preserve">ustalania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wysokości przeciętnego miesięcznego dochodu przypadającego na członka Pani/Pana gospodarstwa domowego</w:t>
            </w:r>
            <w:r w:rsidRPr="00650098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wydanie zaświadczenia</w:t>
            </w:r>
            <w:r w:rsidRPr="0065009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lub innego rozstrzygnięcia w sprawie, </w:t>
            </w:r>
            <w:r w:rsidRPr="00650098">
              <w:rPr>
                <w:rFonts w:ascii="Verdana" w:eastAsia="MS Mincho" w:hAnsi="Verdana"/>
                <w:b/>
                <w:bCs/>
                <w:iCs/>
                <w:sz w:val="20"/>
                <w:szCs w:val="20"/>
              </w:rPr>
              <w:t xml:space="preserve">zarchiwizowania sprawy (przekazanie dokumentów sprawy do archiwum) </w:t>
            </w: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 xml:space="preserve">i wynika m. in z </w:t>
            </w:r>
            <w:r w:rsidRPr="003F22CF">
              <w:rPr>
                <w:rFonts w:ascii="Verdana" w:hAnsi="Verdana"/>
                <w:color w:val="000000"/>
                <w:sz w:val="20"/>
                <w:szCs w:val="20"/>
              </w:rPr>
              <w:t xml:space="preserve">art. 411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F22CF">
              <w:rPr>
                <w:rFonts w:ascii="Verdana" w:hAnsi="Verdana"/>
                <w:color w:val="000000"/>
                <w:sz w:val="20"/>
                <w:szCs w:val="20"/>
              </w:rPr>
              <w:t xml:space="preserve">ust. 10o ustawy z dnia 27 kwietnia 2001 r. Prawo ochrony środowiska,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Pr="003F22CF">
              <w:rPr>
                <w:rFonts w:ascii="Verdana" w:hAnsi="Verdana"/>
                <w:color w:val="000000"/>
                <w:sz w:val="20"/>
                <w:szCs w:val="20"/>
              </w:rPr>
              <w:t>ozporządzeni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Pr="003F22CF">
              <w:rPr>
                <w:rFonts w:ascii="Verdana" w:hAnsi="Verdana"/>
                <w:color w:val="000000"/>
                <w:sz w:val="20"/>
                <w:szCs w:val="20"/>
              </w:rPr>
              <w:t xml:space="preserve"> Ministra Klimatu z dnia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F22CF">
              <w:rPr>
                <w:rFonts w:ascii="Verdana" w:hAnsi="Verdana"/>
                <w:color w:val="000000"/>
                <w:sz w:val="20"/>
                <w:szCs w:val="20"/>
              </w:rPr>
              <w:t xml:space="preserve">2 października 2020 r.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 sprawie określenia wzoru żądania wydania zaświadczenia o  wysokości przeciętnego miesięcznego dochodu jednego członka gospodarstwa domowego osoby fizycznej oraz wzoru tego zaświadczenia. </w:t>
            </w:r>
          </w:p>
        </w:tc>
      </w:tr>
      <w:tr w:rsidR="00C83EBE" w:rsidRPr="00501BA5" w14:paraId="507D8602" w14:textId="77777777" w:rsidTr="00295180">
        <w:trPr>
          <w:trHeight w:val="1134"/>
        </w:trPr>
        <w:tc>
          <w:tcPr>
            <w:tcW w:w="426" w:type="dxa"/>
            <w:shd w:val="clear" w:color="auto" w:fill="auto"/>
          </w:tcPr>
          <w:p w14:paraId="777A8405" w14:textId="77777777" w:rsidR="00C83EBE" w:rsidRPr="00650098" w:rsidRDefault="00C83EBE" w:rsidP="00C83EBE">
            <w:pPr>
              <w:pStyle w:val="NormalnyWeb"/>
              <w:numPr>
                <w:ilvl w:val="0"/>
                <w:numId w:val="35"/>
              </w:numPr>
              <w:spacing w:after="158" w:line="215" w:lineRule="atLeast"/>
              <w:ind w:left="318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227A615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B4D9E" w14:textId="77777777" w:rsidR="00C83EBE" w:rsidRPr="00650098" w:rsidRDefault="00C83EBE" w:rsidP="00295180">
            <w:pPr>
              <w:pStyle w:val="NormalnyWeb"/>
              <w:spacing w:after="158" w:line="215" w:lineRule="atLeast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0098">
              <w:rPr>
                <w:rFonts w:ascii="Verdana" w:hAnsi="Verdana"/>
                <w:color w:val="000000"/>
                <w:sz w:val="20"/>
                <w:szCs w:val="20"/>
              </w:rPr>
              <w:t>Pani/Pana dane nie będą przekazywane do państwa trzeciego lub organizacji międzynarodowej, a także nie będą podlegały personalizacji ani zautomatyzowanemu podejmowaniu decyzji.</w:t>
            </w:r>
          </w:p>
        </w:tc>
      </w:tr>
    </w:tbl>
    <w:p w14:paraId="7A8ACBDF" w14:textId="77777777" w:rsidR="00C83EBE" w:rsidRPr="00E4279A" w:rsidRDefault="00C83EBE" w:rsidP="00C83EBE">
      <w:pPr>
        <w:spacing w:line="120" w:lineRule="auto"/>
      </w:pPr>
    </w:p>
    <w:p w14:paraId="39BC1F5A" w14:textId="77777777" w:rsidR="00C83EBE" w:rsidRPr="00E4279A" w:rsidRDefault="00C83EBE" w:rsidP="00C83EBE">
      <w:pPr>
        <w:spacing w:line="120" w:lineRule="auto"/>
      </w:pPr>
      <w:r w:rsidRPr="00E4279A">
        <w:t xml:space="preserve">                                                                                </w:t>
      </w:r>
    </w:p>
    <w:p w14:paraId="010B848F" w14:textId="77777777" w:rsidR="00C83EBE" w:rsidRPr="00E4279A" w:rsidRDefault="00C83EBE" w:rsidP="00C83EBE">
      <w:pPr>
        <w:spacing w:line="120" w:lineRule="auto"/>
      </w:pPr>
    </w:p>
    <w:p w14:paraId="31E912A7" w14:textId="77777777" w:rsidR="00C83EBE" w:rsidRDefault="00C83EBE" w:rsidP="00C83EBE">
      <w:pPr>
        <w:spacing w:line="120" w:lineRule="auto"/>
      </w:pPr>
    </w:p>
    <w:p w14:paraId="557D6D0E" w14:textId="77777777" w:rsidR="00C83EBE" w:rsidRDefault="00C83EBE" w:rsidP="00C83EBE">
      <w:pPr>
        <w:spacing w:line="120" w:lineRule="auto"/>
      </w:pPr>
    </w:p>
    <w:p w14:paraId="47CD9601" w14:textId="77777777" w:rsidR="00C83EBE" w:rsidRDefault="00C83EBE" w:rsidP="00C83EBE">
      <w:pPr>
        <w:spacing w:line="120" w:lineRule="auto"/>
      </w:pPr>
    </w:p>
    <w:p w14:paraId="35007357" w14:textId="77777777" w:rsidR="00C83EBE" w:rsidRPr="00C2312F" w:rsidRDefault="00C83EBE" w:rsidP="00C83EBE">
      <w:pPr>
        <w:spacing w:line="120" w:lineRule="auto"/>
        <w:rPr>
          <w:rFonts w:ascii="Verdana" w:hAnsi="Verdana"/>
          <w:sz w:val="14"/>
          <w:szCs w:val="14"/>
        </w:rPr>
      </w:pPr>
      <w:r w:rsidRPr="00E4279A">
        <w:t xml:space="preserve">                                                         </w:t>
      </w:r>
    </w:p>
    <w:p w14:paraId="6D559550" w14:textId="77777777" w:rsidR="00C83EBE" w:rsidRDefault="00C83EBE" w:rsidP="00C83EBE">
      <w:pPr>
        <w:spacing w:line="120" w:lineRule="auto"/>
      </w:pPr>
    </w:p>
    <w:p w14:paraId="074E0D8F" w14:textId="77777777" w:rsidR="00C83EBE" w:rsidRPr="00937055" w:rsidRDefault="00C83EBE" w:rsidP="00C83EBE">
      <w:pPr>
        <w:spacing w:line="120" w:lineRule="auto"/>
        <w:ind w:left="5664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937055">
        <w:rPr>
          <w:rFonts w:ascii="Verdana" w:hAnsi="Verdana"/>
        </w:rPr>
        <w:t>……..……………</w:t>
      </w:r>
      <w:r>
        <w:rPr>
          <w:rFonts w:ascii="Verdana" w:hAnsi="Verdana"/>
        </w:rPr>
        <w:t>………</w:t>
      </w:r>
      <w:r w:rsidRPr="00937055">
        <w:rPr>
          <w:rFonts w:ascii="Verdana" w:hAnsi="Verdana"/>
        </w:rPr>
        <w:t>…………..</w:t>
      </w:r>
    </w:p>
    <w:p w14:paraId="586AE537" w14:textId="77777777" w:rsidR="00C83EBE" w:rsidRPr="00937055" w:rsidRDefault="00C83EBE" w:rsidP="00C83EBE">
      <w:pPr>
        <w:spacing w:line="168" w:lineRule="auto"/>
        <w:rPr>
          <w:rFonts w:ascii="Verdana" w:hAnsi="Verdana"/>
          <w:sz w:val="14"/>
          <w:szCs w:val="14"/>
        </w:rPr>
      </w:pPr>
      <w:r w:rsidRPr="0093705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</w:t>
      </w:r>
      <w:r w:rsidRPr="00937055">
        <w:rPr>
          <w:rFonts w:ascii="Verdana" w:hAnsi="Verdana"/>
          <w:sz w:val="16"/>
          <w:szCs w:val="16"/>
        </w:rPr>
        <w:t xml:space="preserve"> </w:t>
      </w:r>
      <w:r w:rsidRPr="00937055">
        <w:rPr>
          <w:rFonts w:ascii="Verdana" w:hAnsi="Verdana"/>
          <w:sz w:val="14"/>
          <w:szCs w:val="14"/>
        </w:rPr>
        <w:t>czytelny podpis osoby informowanej</w:t>
      </w:r>
    </w:p>
    <w:p w14:paraId="17E846A6" w14:textId="77777777" w:rsidR="00C83EBE" w:rsidRDefault="00C83EBE" w:rsidP="00C83EBE">
      <w:pPr>
        <w:rPr>
          <w:rFonts w:ascii="Arial" w:hAnsi="Arial"/>
          <w:b/>
          <w:sz w:val="16"/>
          <w:szCs w:val="16"/>
        </w:rPr>
      </w:pPr>
    </w:p>
    <w:p w14:paraId="0F87F89A" w14:textId="77777777" w:rsidR="00C83EBE" w:rsidRDefault="00C83EBE" w:rsidP="00C83EBE">
      <w:pPr>
        <w:tabs>
          <w:tab w:val="left" w:pos="500"/>
        </w:tabs>
        <w:spacing w:line="293" w:lineRule="auto"/>
        <w:ind w:right="580"/>
        <w:rPr>
          <w:rFonts w:ascii="Times New Roman" w:eastAsia="Times New Roman" w:hAnsi="Times New Roman"/>
          <w:b/>
        </w:rPr>
      </w:pP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E88D" w14:textId="77777777" w:rsidR="00984C94" w:rsidRDefault="00984C94" w:rsidP="004875E5">
      <w:r>
        <w:separator/>
      </w:r>
    </w:p>
  </w:endnote>
  <w:endnote w:type="continuationSeparator" w:id="0">
    <w:p w14:paraId="6CFD4C27" w14:textId="77777777" w:rsidR="00984C94" w:rsidRDefault="00984C94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BBC3" w14:textId="77777777" w:rsidR="00984C94" w:rsidRDefault="00984C94" w:rsidP="004875E5">
      <w:r>
        <w:separator/>
      </w:r>
    </w:p>
  </w:footnote>
  <w:footnote w:type="continuationSeparator" w:id="0">
    <w:p w14:paraId="4071DC36" w14:textId="77777777" w:rsidR="00984C94" w:rsidRDefault="00984C94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29"/>
  </w:num>
  <w:num w:numId="25">
    <w:abstractNumId w:val="22"/>
  </w:num>
  <w:num w:numId="26">
    <w:abstractNumId w:val="33"/>
  </w:num>
  <w:num w:numId="27">
    <w:abstractNumId w:val="35"/>
  </w:num>
  <w:num w:numId="28">
    <w:abstractNumId w:val="27"/>
  </w:num>
  <w:num w:numId="29">
    <w:abstractNumId w:val="30"/>
  </w:num>
  <w:num w:numId="30">
    <w:abstractNumId w:val="26"/>
  </w:num>
  <w:num w:numId="31">
    <w:abstractNumId w:val="32"/>
  </w:num>
  <w:num w:numId="32">
    <w:abstractNumId w:val="25"/>
  </w:num>
  <w:num w:numId="33">
    <w:abstractNumId w:val="31"/>
  </w:num>
  <w:num w:numId="34">
    <w:abstractNumId w:val="23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07786C"/>
    <w:rsid w:val="00172817"/>
    <w:rsid w:val="001A0A25"/>
    <w:rsid w:val="001C5E6A"/>
    <w:rsid w:val="002869F1"/>
    <w:rsid w:val="00305F30"/>
    <w:rsid w:val="004875E5"/>
    <w:rsid w:val="0049290C"/>
    <w:rsid w:val="005C48F2"/>
    <w:rsid w:val="005E1A19"/>
    <w:rsid w:val="005F066A"/>
    <w:rsid w:val="00817C76"/>
    <w:rsid w:val="00943511"/>
    <w:rsid w:val="00964F2C"/>
    <w:rsid w:val="00984C94"/>
    <w:rsid w:val="00A5337E"/>
    <w:rsid w:val="00B16E9D"/>
    <w:rsid w:val="00BE1AB9"/>
    <w:rsid w:val="00C068A9"/>
    <w:rsid w:val="00C36315"/>
    <w:rsid w:val="00C83EBE"/>
    <w:rsid w:val="00D10996"/>
    <w:rsid w:val="00D1393C"/>
    <w:rsid w:val="00D31756"/>
    <w:rsid w:val="00D37735"/>
    <w:rsid w:val="00DA5EFF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docId w15:val="{2AEEA5C1-235C-45BD-8F9C-7BAFD26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C83E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3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C83EB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abi-kancel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3853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dominika</cp:lastModifiedBy>
  <cp:revision>4</cp:revision>
  <cp:lastPrinted>2020-10-23T06:21:00Z</cp:lastPrinted>
  <dcterms:created xsi:type="dcterms:W3CDTF">2021-02-22T08:16:00Z</dcterms:created>
  <dcterms:modified xsi:type="dcterms:W3CDTF">2021-04-09T10:08:00Z</dcterms:modified>
</cp:coreProperties>
</file>